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Mkatabulky"/>
        <w:tblW w:w="0" w:type="auto"/>
        <w:tblLayout w:type="fixed"/>
        <w:tblLook w:val="01E0" w:firstRow="1" w:lastRow="1" w:firstColumn="1" w:lastColumn="1" w:noHBand="0" w:noVBand="0"/>
      </w:tblPr>
      <w:tblGrid>
        <w:gridCol w:w="468"/>
        <w:gridCol w:w="7824"/>
        <w:gridCol w:w="674"/>
        <w:gridCol w:w="674"/>
        <w:gridCol w:w="674"/>
      </w:tblGrid>
      <w:tr w:rsidR="004A7685" w:rsidTr="004A7685">
        <w:trPr>
          <w:gridAfter w:val="3"/>
          <w:wAfter w:w="2022" w:type="dxa"/>
        </w:trPr>
        <w:tc>
          <w:tcPr>
            <w:tcW w:w="46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4A7685" w:rsidRDefault="004A76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Čv</w:t>
            </w:r>
          </w:p>
        </w:tc>
        <w:tc>
          <w:tcPr>
            <w:tcW w:w="782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4A7685" w:rsidRDefault="004A76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Předmět :  Další cizí jazyk </w:t>
            </w:r>
            <w:r w:rsidR="007371B8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německý</w:t>
            </w:r>
            <w:r w:rsidR="007371B8">
              <w:rPr>
                <w:sz w:val="28"/>
                <w:szCs w:val="28"/>
              </w:rPr>
              <w:t>/ruský</w:t>
            </w:r>
            <w:bookmarkStart w:id="0" w:name="_GoBack"/>
            <w:bookmarkEnd w:id="0"/>
            <w:r>
              <w:rPr>
                <w:sz w:val="28"/>
                <w:szCs w:val="28"/>
              </w:rPr>
              <w:t xml:space="preserve"> jazyk </w:t>
            </w:r>
          </w:p>
        </w:tc>
      </w:tr>
      <w:tr w:rsidR="004A7685" w:rsidTr="004A7685">
        <w:tc>
          <w:tcPr>
            <w:tcW w:w="46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4A7685" w:rsidRDefault="004A7685">
            <w:pPr>
              <w:rPr>
                <w:sz w:val="20"/>
                <w:szCs w:val="20"/>
              </w:rPr>
            </w:pPr>
          </w:p>
        </w:tc>
        <w:tc>
          <w:tcPr>
            <w:tcW w:w="782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4A7685" w:rsidRDefault="004A76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Očekávané výstupy</w:t>
            </w:r>
          </w:p>
        </w:tc>
        <w:tc>
          <w:tcPr>
            <w:tcW w:w="6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4A7685" w:rsidRDefault="004A76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6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4A7685" w:rsidRDefault="004A76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6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4A7685" w:rsidRDefault="004A76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</w:tr>
      <w:tr w:rsidR="004A7685" w:rsidTr="004A7685">
        <w:tc>
          <w:tcPr>
            <w:tcW w:w="468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hideMark/>
          </w:tcPr>
          <w:p w:rsidR="004A7685" w:rsidRDefault="004A7685">
            <w:pPr>
              <w:jc w:val="center"/>
            </w:pPr>
            <w:r>
              <w:t>1</w:t>
            </w:r>
          </w:p>
        </w:tc>
        <w:tc>
          <w:tcPr>
            <w:tcW w:w="7824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hideMark/>
          </w:tcPr>
          <w:p w:rsidR="004A7685" w:rsidRDefault="004A7685">
            <w:pPr>
              <w:pStyle w:val="Styl11bTunKurzvaVpravo02cmPed1b"/>
              <w:ind w:right="0"/>
            </w:pPr>
            <w:r>
              <w:t>čte nahlas plynule a foneticky správně texty přiměřeného rozsahu</w:t>
            </w:r>
          </w:p>
        </w:tc>
        <w:tc>
          <w:tcPr>
            <w:tcW w:w="67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A7685" w:rsidRDefault="004A7685">
            <w:pPr>
              <w:jc w:val="center"/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A7685" w:rsidRDefault="004A7685">
            <w:pPr>
              <w:jc w:val="center"/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hideMark/>
          </w:tcPr>
          <w:p w:rsidR="004A7685" w:rsidRDefault="004A7685">
            <w:pPr>
              <w:jc w:val="center"/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</w:tr>
      <w:tr w:rsidR="004A7685" w:rsidTr="004A7685">
        <w:tc>
          <w:tcPr>
            <w:tcW w:w="468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4A7685" w:rsidRDefault="004A7685">
            <w:pPr>
              <w:jc w:val="center"/>
            </w:pPr>
            <w:r>
              <w:t>2</w:t>
            </w:r>
          </w:p>
        </w:tc>
        <w:tc>
          <w:tcPr>
            <w:tcW w:w="7824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4A7685" w:rsidRDefault="004A7685">
            <w:pPr>
              <w:pStyle w:val="Styl11bTunKurzvaVpravo02cmPed1b"/>
              <w:ind w:right="0"/>
            </w:pPr>
            <w:r>
              <w:t>rozumí obsahu jednoduchých textů v učebnicích a obsahu autentických materiálů s využitím vizuální opory, v textech vyhledá známé výrazy, fráze a odpovědi na otázky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685" w:rsidRDefault="004A7685">
            <w:pPr>
              <w:jc w:val="center"/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685" w:rsidRDefault="004A7685">
            <w:pPr>
              <w:jc w:val="center"/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4A7685" w:rsidRDefault="004A7685">
            <w:pPr>
              <w:jc w:val="center"/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</w:tr>
      <w:tr w:rsidR="004A7685" w:rsidTr="004A7685">
        <w:tc>
          <w:tcPr>
            <w:tcW w:w="468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4A7685" w:rsidRDefault="004A7685">
            <w:pPr>
              <w:jc w:val="center"/>
            </w:pPr>
            <w:r>
              <w:t>3</w:t>
            </w:r>
          </w:p>
        </w:tc>
        <w:tc>
          <w:tcPr>
            <w:tcW w:w="7824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4A7685" w:rsidRDefault="004A7685">
            <w:pPr>
              <w:pStyle w:val="Styl11bTunKurzvaVpravo02cmPed1b"/>
              <w:ind w:right="0"/>
            </w:pPr>
            <w:r>
              <w:t>rozumí jednoduché a zřetelně vyslovované promluvě a konverzaci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685" w:rsidRDefault="004A7685">
            <w:pPr>
              <w:jc w:val="center"/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685" w:rsidRDefault="004A7685">
            <w:pPr>
              <w:jc w:val="center"/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4A7685" w:rsidRDefault="004A7685">
            <w:pPr>
              <w:jc w:val="center"/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</w:tr>
      <w:tr w:rsidR="004A7685" w:rsidTr="004A7685">
        <w:tc>
          <w:tcPr>
            <w:tcW w:w="468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4A7685" w:rsidRDefault="004A7685">
            <w:pPr>
              <w:jc w:val="center"/>
            </w:pPr>
            <w:r>
              <w:t>4</w:t>
            </w:r>
          </w:p>
        </w:tc>
        <w:tc>
          <w:tcPr>
            <w:tcW w:w="7824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4A7685" w:rsidRDefault="004A7685">
            <w:pPr>
              <w:pStyle w:val="Styl11bTunKurzvaVpravo02cmPed1b"/>
              <w:ind w:right="0"/>
            </w:pPr>
            <w:r>
              <w:t>odvodí pravděpodobný význam nových slov z kontextu textu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685" w:rsidRDefault="004A7685">
            <w:pPr>
              <w:jc w:val="center"/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685" w:rsidRDefault="004A7685">
            <w:pPr>
              <w:jc w:val="center"/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4A7685" w:rsidRDefault="004A7685">
            <w:pPr>
              <w:jc w:val="center"/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</w:tr>
      <w:tr w:rsidR="004A7685" w:rsidTr="004A7685">
        <w:tc>
          <w:tcPr>
            <w:tcW w:w="468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4A7685" w:rsidRDefault="004A7685">
            <w:pPr>
              <w:jc w:val="center"/>
            </w:pPr>
            <w:r>
              <w:t>5</w:t>
            </w:r>
          </w:p>
        </w:tc>
        <w:tc>
          <w:tcPr>
            <w:tcW w:w="7824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4A7685" w:rsidRDefault="004A7685">
            <w:pPr>
              <w:pStyle w:val="Styl11bTunKurzvaVpravo02cmPed1b"/>
              <w:ind w:right="0"/>
            </w:pPr>
            <w:r>
              <w:t>používá dvojjazyčný slovník</w:t>
            </w:r>
            <w:r w:rsidR="00D41F05">
              <w:t xml:space="preserve"> (v tištěné podobě i on-line verzi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685" w:rsidRDefault="004A7685">
            <w:pPr>
              <w:jc w:val="center"/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685" w:rsidRDefault="004A7685">
            <w:pPr>
              <w:jc w:val="center"/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4A7685" w:rsidRDefault="004A7685">
            <w:pPr>
              <w:jc w:val="center"/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</w:tr>
      <w:tr w:rsidR="004A7685" w:rsidTr="004A7685">
        <w:tc>
          <w:tcPr>
            <w:tcW w:w="468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4A7685" w:rsidRDefault="004A7685">
            <w:pPr>
              <w:jc w:val="center"/>
            </w:pPr>
            <w:r>
              <w:t>6</w:t>
            </w:r>
          </w:p>
        </w:tc>
        <w:tc>
          <w:tcPr>
            <w:tcW w:w="7824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4A7685" w:rsidRDefault="004A7685">
            <w:pPr>
              <w:pStyle w:val="Styl11bTunKurzvaVpravo02cmPed1b"/>
              <w:ind w:right="0"/>
            </w:pPr>
            <w:r>
              <w:t>sestaví jednoduché (ústní i písemné) sdělení týkající se situací souvisejících s životem v rodině, škole a probíranými tematickými okruhy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685" w:rsidRDefault="004A7685">
            <w:pPr>
              <w:jc w:val="center"/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685" w:rsidRDefault="004A7685">
            <w:pPr>
              <w:jc w:val="center"/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4A7685" w:rsidRDefault="004A7685">
            <w:pPr>
              <w:jc w:val="center"/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</w:tr>
      <w:tr w:rsidR="004A7685" w:rsidTr="004A7685">
        <w:tc>
          <w:tcPr>
            <w:tcW w:w="468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4A7685" w:rsidRDefault="004A7685">
            <w:pPr>
              <w:jc w:val="center"/>
            </w:pPr>
            <w:r>
              <w:t>7</w:t>
            </w:r>
          </w:p>
        </w:tc>
        <w:tc>
          <w:tcPr>
            <w:tcW w:w="7824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4A7685" w:rsidRDefault="004A7685">
            <w:pPr>
              <w:pStyle w:val="Styl11bTunKurzvaVpravo02cmPed1b"/>
              <w:ind w:right="0"/>
            </w:pPr>
            <w:r>
              <w:t>písemně, gramaticky správně tvoří a obměňuje jednoduché věty a krátké texty</w:t>
            </w:r>
            <w:r w:rsidR="00D41F05">
              <w:t>(tolerovány jsou elementární chyby, které nenarušují smysl sdělení a porozumění)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685" w:rsidRDefault="004A7685">
            <w:pPr>
              <w:jc w:val="center"/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685" w:rsidRDefault="004A7685">
            <w:pPr>
              <w:jc w:val="center"/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4A7685" w:rsidRDefault="004A7685">
            <w:pPr>
              <w:jc w:val="center"/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</w:tr>
      <w:tr w:rsidR="004A7685" w:rsidTr="004A7685">
        <w:tc>
          <w:tcPr>
            <w:tcW w:w="468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4A7685" w:rsidRDefault="004A7685">
            <w:pPr>
              <w:jc w:val="center"/>
            </w:pPr>
            <w:r>
              <w:t>8</w:t>
            </w:r>
          </w:p>
        </w:tc>
        <w:tc>
          <w:tcPr>
            <w:tcW w:w="7824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4A7685" w:rsidRDefault="004A7685">
            <w:pPr>
              <w:pStyle w:val="Styl11bTunKurzvaVpravo02cmPed1b"/>
              <w:ind w:right="0"/>
            </w:pPr>
            <w:r>
              <w:t>stručně reprodukuje obsah přiměřeně obtížného textu, promluvy i konverzace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685" w:rsidRDefault="004A7685">
            <w:pPr>
              <w:jc w:val="center"/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685" w:rsidRDefault="004A7685">
            <w:pPr>
              <w:jc w:val="center"/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4A7685" w:rsidRDefault="004A7685">
            <w:pPr>
              <w:jc w:val="center"/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</w:tr>
      <w:tr w:rsidR="004A7685" w:rsidTr="004A7685">
        <w:tc>
          <w:tcPr>
            <w:tcW w:w="468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4A7685" w:rsidRDefault="004A7685">
            <w:pPr>
              <w:jc w:val="center"/>
            </w:pPr>
            <w:r>
              <w:t>9</w:t>
            </w:r>
          </w:p>
        </w:tc>
        <w:tc>
          <w:tcPr>
            <w:tcW w:w="7824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4A7685" w:rsidRDefault="004A7685">
            <w:pPr>
              <w:pStyle w:val="Styl11bTunKurzvaVpravo02cmPed1b"/>
              <w:ind w:right="0"/>
            </w:pPr>
            <w:r>
              <w:t>vyžádá jednoduchou informaci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685" w:rsidRDefault="004A7685">
            <w:pPr>
              <w:jc w:val="center"/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685" w:rsidRDefault="004A7685">
            <w:pPr>
              <w:jc w:val="center"/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4A7685" w:rsidRDefault="004A7685">
            <w:pPr>
              <w:jc w:val="center"/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</w:tr>
      <w:tr w:rsidR="004A7685" w:rsidTr="004A7685">
        <w:tc>
          <w:tcPr>
            <w:tcW w:w="468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4A7685" w:rsidRDefault="004A7685">
            <w:pPr>
              <w:jc w:val="center"/>
            </w:pPr>
            <w:r>
              <w:t>10</w:t>
            </w:r>
          </w:p>
        </w:tc>
        <w:tc>
          <w:tcPr>
            <w:tcW w:w="7824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A7685" w:rsidRDefault="004A7685">
            <w:pPr>
              <w:pStyle w:val="Styl11bTunKurzvaVpravo02cmPed1b"/>
              <w:ind w:right="0"/>
              <w:rPr>
                <w:sz w:val="22"/>
                <w:szCs w:val="22"/>
              </w:rPr>
            </w:pPr>
            <w:r>
              <w:t>jednoduchým způsobem se domluví v běžných každodenních situacích</w:t>
            </w:r>
          </w:p>
          <w:p w:rsidR="004A7685" w:rsidRDefault="004A7685">
            <w:pPr>
              <w:pStyle w:val="Styl11bTunKurzvaVpravo02cmPed1b"/>
              <w:numPr>
                <w:ilvl w:val="0"/>
                <w:numId w:val="0"/>
              </w:numPr>
              <w:tabs>
                <w:tab w:val="left" w:pos="708"/>
              </w:tabs>
              <w:ind w:left="170" w:right="0"/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4A7685" w:rsidRDefault="004A7685">
            <w:pPr>
              <w:jc w:val="center"/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4A7685" w:rsidRDefault="004A7685">
            <w:pPr>
              <w:jc w:val="center"/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4A7685" w:rsidRDefault="004A7685">
            <w:pPr>
              <w:jc w:val="center"/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</w:tr>
    </w:tbl>
    <w:p w:rsidR="004A7685" w:rsidRDefault="004A7685" w:rsidP="004A7685">
      <w:r>
        <w:t xml:space="preserve"> </w:t>
      </w:r>
    </w:p>
    <w:p w:rsidR="004A7685" w:rsidRDefault="004A7685" w:rsidP="004A7685"/>
    <w:p w:rsidR="00E33DCF" w:rsidRDefault="00E33DCF"/>
    <w:sectPr w:rsidR="00E33D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B96DA9"/>
    <w:multiLevelType w:val="multilevel"/>
    <w:tmpl w:val="9D4CD834"/>
    <w:lvl w:ilvl="0">
      <w:numFmt w:val="bullet"/>
      <w:pStyle w:val="Styl11bTunKurzvaVpravo02cmPed1b"/>
      <w:lvlText w:val=""/>
      <w:lvlJc w:val="left"/>
      <w:pPr>
        <w:tabs>
          <w:tab w:val="num" w:pos="567"/>
        </w:tabs>
        <w:ind w:left="567" w:hanging="397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7685"/>
    <w:rsid w:val="0006172D"/>
    <w:rsid w:val="004A7685"/>
    <w:rsid w:val="007371B8"/>
    <w:rsid w:val="007A7C05"/>
    <w:rsid w:val="00D41F05"/>
    <w:rsid w:val="00E33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4A7685"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Styl11bTunKurzvaVpravo02cmPed1bChar">
    <w:name w:val="Styl 11 b. Tučné Kurzíva Vpravo:  02 cm Před:  1 b. Char"/>
    <w:basedOn w:val="Standardnpsmoodstavce"/>
    <w:link w:val="Styl11bTunKurzvaVpravo02cmPed1b"/>
    <w:locked/>
    <w:rsid w:val="004A7685"/>
    <w:rPr>
      <w:b/>
      <w:bCs/>
      <w:i/>
      <w:iCs/>
    </w:rPr>
  </w:style>
  <w:style w:type="paragraph" w:customStyle="1" w:styleId="Styl11bTunKurzvaVpravo02cmPed1b">
    <w:name w:val="Styl 11 b. Tučné Kurzíva Vpravo:  02 cm Před:  1 b."/>
    <w:basedOn w:val="Normln"/>
    <w:link w:val="Styl11bTunKurzvaVpravo02cmPed1bChar"/>
    <w:rsid w:val="004A7685"/>
    <w:pPr>
      <w:numPr>
        <w:numId w:val="1"/>
      </w:numPr>
      <w:autoSpaceDE w:val="0"/>
      <w:autoSpaceDN w:val="0"/>
      <w:spacing w:before="20"/>
      <w:ind w:right="113"/>
    </w:pPr>
    <w:rPr>
      <w:b/>
      <w:bCs/>
      <w:i/>
      <w:iCs/>
      <w:sz w:val="20"/>
      <w:szCs w:val="20"/>
    </w:rPr>
  </w:style>
  <w:style w:type="table" w:styleId="Mkatabulky">
    <w:name w:val="Table Grid"/>
    <w:basedOn w:val="Normlntabulka"/>
    <w:rsid w:val="004A7685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4A7685"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Styl11bTunKurzvaVpravo02cmPed1bChar">
    <w:name w:val="Styl 11 b. Tučné Kurzíva Vpravo:  02 cm Před:  1 b. Char"/>
    <w:basedOn w:val="Standardnpsmoodstavce"/>
    <w:link w:val="Styl11bTunKurzvaVpravo02cmPed1b"/>
    <w:locked/>
    <w:rsid w:val="004A7685"/>
    <w:rPr>
      <w:b/>
      <w:bCs/>
      <w:i/>
      <w:iCs/>
    </w:rPr>
  </w:style>
  <w:style w:type="paragraph" w:customStyle="1" w:styleId="Styl11bTunKurzvaVpravo02cmPed1b">
    <w:name w:val="Styl 11 b. Tučné Kurzíva Vpravo:  02 cm Před:  1 b."/>
    <w:basedOn w:val="Normln"/>
    <w:link w:val="Styl11bTunKurzvaVpravo02cmPed1bChar"/>
    <w:rsid w:val="004A7685"/>
    <w:pPr>
      <w:numPr>
        <w:numId w:val="1"/>
      </w:numPr>
      <w:autoSpaceDE w:val="0"/>
      <w:autoSpaceDN w:val="0"/>
      <w:spacing w:before="20"/>
      <w:ind w:right="113"/>
    </w:pPr>
    <w:rPr>
      <w:b/>
      <w:bCs/>
      <w:i/>
      <w:iCs/>
      <w:sz w:val="20"/>
      <w:szCs w:val="20"/>
    </w:rPr>
  </w:style>
  <w:style w:type="table" w:styleId="Mkatabulky">
    <w:name w:val="Table Grid"/>
    <w:basedOn w:val="Normlntabulka"/>
    <w:rsid w:val="004A7685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146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152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zskol</Company>
  <LinksUpToDate>false</LinksUpToDate>
  <CharactersWithSpaces>1047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richterova</dc:creator>
  <cp:keywords/>
  <dc:description/>
  <cp:lastModifiedBy>ucitel</cp:lastModifiedBy>
  <cp:revision>5</cp:revision>
  <dcterms:created xsi:type="dcterms:W3CDTF">2013-09-03T15:07:00Z</dcterms:created>
  <dcterms:modified xsi:type="dcterms:W3CDTF">2021-07-01T12:38:00Z</dcterms:modified>
</cp:coreProperties>
</file>